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216810" w14:textId="77777777" w:rsidR="007D44AB" w:rsidRDefault="007D44AB" w:rsidP="007D44AB">
      <w:pPr>
        <w:shd w:val="clear" w:color="auto" w:fill="FFFFFF"/>
        <w:jc w:val="center"/>
        <w:rPr>
          <w:rFonts w:eastAsia="Times New Roman" w:cs="Arial"/>
          <w:color w:val="222222"/>
        </w:rPr>
      </w:pPr>
      <w:r>
        <w:rPr>
          <w:rFonts w:eastAsia="Times New Roman" w:cs="Arial"/>
          <w:color w:val="222222"/>
        </w:rPr>
        <w:t>Appalachian State University</w:t>
      </w:r>
    </w:p>
    <w:p w14:paraId="32A1DE38" w14:textId="77777777" w:rsidR="007D44AB" w:rsidRDefault="007D44AB" w:rsidP="007D44AB">
      <w:pPr>
        <w:shd w:val="clear" w:color="auto" w:fill="FFFFFF"/>
        <w:jc w:val="center"/>
        <w:rPr>
          <w:rFonts w:eastAsia="Times New Roman" w:cs="Arial"/>
          <w:color w:val="222222"/>
        </w:rPr>
      </w:pPr>
      <w:r>
        <w:rPr>
          <w:rFonts w:eastAsia="Times New Roman" w:cs="Arial"/>
          <w:color w:val="222222"/>
        </w:rPr>
        <w:t>Hayes School of Music</w:t>
      </w:r>
    </w:p>
    <w:p w14:paraId="06D6CADC" w14:textId="77777777" w:rsidR="007D44AB" w:rsidRDefault="007D44AB" w:rsidP="007D44AB">
      <w:pPr>
        <w:shd w:val="clear" w:color="auto" w:fill="FFFFFF"/>
        <w:jc w:val="center"/>
        <w:rPr>
          <w:rFonts w:eastAsia="Times New Roman" w:cs="Arial"/>
          <w:color w:val="222222"/>
        </w:rPr>
      </w:pPr>
      <w:r>
        <w:rPr>
          <w:rFonts w:eastAsia="Times New Roman" w:cs="Arial"/>
          <w:color w:val="222222"/>
        </w:rPr>
        <w:t>Draft Guidelines for Evaluation of Distinguished Professors</w:t>
      </w:r>
    </w:p>
    <w:p w14:paraId="79311C74" w14:textId="77777777" w:rsidR="007D44AB" w:rsidRDefault="007D44AB" w:rsidP="007D44AB">
      <w:pPr>
        <w:shd w:val="clear" w:color="auto" w:fill="FFFFFF"/>
        <w:jc w:val="center"/>
        <w:rPr>
          <w:rFonts w:eastAsia="Times New Roman" w:cs="Arial"/>
          <w:color w:val="222222"/>
        </w:rPr>
      </w:pPr>
      <w:r>
        <w:rPr>
          <w:rFonts w:eastAsia="Times New Roman" w:cs="Arial"/>
          <w:color w:val="222222"/>
        </w:rPr>
        <w:t>April 2017</w:t>
      </w:r>
    </w:p>
    <w:p w14:paraId="6C1D99BB" w14:textId="77777777" w:rsidR="007D44AB" w:rsidRDefault="007D44AB" w:rsidP="007D44AB">
      <w:pPr>
        <w:shd w:val="clear" w:color="auto" w:fill="FFFFFF"/>
        <w:spacing w:before="100" w:beforeAutospacing="1" w:after="100" w:afterAutospacing="1"/>
        <w:jc w:val="center"/>
        <w:rPr>
          <w:rFonts w:eastAsia="Times New Roman" w:cs="Arial"/>
          <w:color w:val="222222"/>
        </w:rPr>
      </w:pPr>
      <w:bookmarkStart w:id="0" w:name="_GoBack"/>
      <w:r>
        <w:rPr>
          <w:rFonts w:eastAsia="Times New Roman" w:cs="Arial"/>
          <w:color w:val="222222"/>
        </w:rPr>
        <w:t>——DRAFT——</w:t>
      </w:r>
    </w:p>
    <w:bookmarkEnd w:id="0"/>
    <w:p w14:paraId="469F840F" w14:textId="77777777" w:rsidR="007D44AB" w:rsidRPr="008D369E" w:rsidRDefault="007D44AB" w:rsidP="007D44AB">
      <w:pPr>
        <w:shd w:val="clear" w:color="auto" w:fill="FFFFFF"/>
        <w:spacing w:before="100" w:beforeAutospacing="1" w:after="100" w:afterAutospacing="1"/>
        <w:rPr>
          <w:rFonts w:eastAsia="Times New Roman" w:cs="Arial"/>
          <w:color w:val="222222"/>
        </w:rPr>
      </w:pPr>
      <w:r>
        <w:rPr>
          <w:rFonts w:eastAsia="Times New Roman" w:cs="Arial"/>
          <w:color w:val="222222"/>
        </w:rPr>
        <w:t xml:space="preserve">A. </w:t>
      </w:r>
      <w:r w:rsidRPr="008D369E">
        <w:rPr>
          <w:rFonts w:eastAsia="Times New Roman" w:cs="Arial"/>
          <w:color w:val="222222"/>
        </w:rPr>
        <w:t>Distinguished Professor</w:t>
      </w:r>
      <w:r>
        <w:rPr>
          <w:rFonts w:eastAsia="Times New Roman" w:cs="Arial"/>
          <w:color w:val="222222"/>
        </w:rPr>
        <w:t>s in the Hayes School of Music</w:t>
      </w:r>
      <w:r w:rsidRPr="008D369E">
        <w:rPr>
          <w:rFonts w:eastAsia="Times New Roman" w:cs="Arial"/>
          <w:color w:val="222222"/>
        </w:rPr>
        <w:t xml:space="preserve"> will be evaluated by a faculty committee appointed by the dean</w:t>
      </w:r>
      <w:r>
        <w:rPr>
          <w:rFonts w:eastAsia="Times New Roman" w:cs="Arial"/>
          <w:color w:val="222222"/>
        </w:rPr>
        <w:t xml:space="preserve"> in consultation with the School Personnel Committee and the colleague’s curricular area</w:t>
      </w:r>
      <w:r w:rsidRPr="008D369E">
        <w:rPr>
          <w:rFonts w:eastAsia="Times New Roman" w:cs="Arial"/>
          <w:color w:val="222222"/>
        </w:rPr>
        <w:t xml:space="preserve">. </w:t>
      </w:r>
      <w:r>
        <w:rPr>
          <w:rFonts w:eastAsia="Times New Roman" w:cs="Arial"/>
          <w:color w:val="222222"/>
        </w:rPr>
        <w:t>The committee should serve similarly to an HSoM Professional Development Committee with feedback provided to the colleague each year. Formal review by the committee and dean will occur every three years, leading to a decision regarding renewal of the colleague in the distinguished professor line. Committee</w:t>
      </w:r>
      <w:r w:rsidRPr="008D369E">
        <w:rPr>
          <w:rFonts w:eastAsia="Times New Roman" w:cs="Arial"/>
          <w:color w:val="222222"/>
        </w:rPr>
        <w:t xml:space="preserve"> membership</w:t>
      </w:r>
      <w:r>
        <w:rPr>
          <w:rFonts w:eastAsia="Times New Roman" w:cs="Arial"/>
          <w:color w:val="222222"/>
        </w:rPr>
        <w:t xml:space="preserve"> will include three faculty members, </w:t>
      </w:r>
      <w:r w:rsidRPr="008D369E">
        <w:rPr>
          <w:rFonts w:eastAsia="Times New Roman" w:cs="Arial"/>
          <w:color w:val="222222"/>
        </w:rPr>
        <w:t>all of whom have demonstrated significant achieveme</w:t>
      </w:r>
      <w:r>
        <w:rPr>
          <w:rFonts w:eastAsia="Times New Roman" w:cs="Arial"/>
          <w:color w:val="222222"/>
        </w:rPr>
        <w:t>nt in teaching and scholarship/creative activity, and may include colleagues from outside the Hayes School of Music and Appalachian State University.</w:t>
      </w:r>
    </w:p>
    <w:p w14:paraId="709A074B" w14:textId="77777777" w:rsidR="007D44AB" w:rsidRPr="008D369E" w:rsidRDefault="007D44AB" w:rsidP="007D44AB">
      <w:pPr>
        <w:shd w:val="clear" w:color="auto" w:fill="FFFFFF"/>
        <w:spacing w:before="100" w:beforeAutospacing="1" w:after="100" w:afterAutospacing="1"/>
        <w:rPr>
          <w:rFonts w:eastAsia="Times New Roman" w:cs="Arial"/>
          <w:color w:val="222222"/>
        </w:rPr>
      </w:pPr>
      <w:r>
        <w:rPr>
          <w:rFonts w:eastAsia="Times New Roman" w:cs="Arial"/>
          <w:color w:val="222222"/>
        </w:rPr>
        <w:t xml:space="preserve">B. </w:t>
      </w:r>
      <w:r w:rsidRPr="008D369E">
        <w:rPr>
          <w:rFonts w:eastAsia="Times New Roman" w:cs="Arial"/>
          <w:color w:val="222222"/>
        </w:rPr>
        <w:t>Criteria for evaluation will include (but will not be limited to) criteria established for post-tenure review. The three-year review cycle will serve additionally as the Distinguished Professor's post-tenure review.</w:t>
      </w:r>
    </w:p>
    <w:p w14:paraId="6016ABE6" w14:textId="77777777" w:rsidR="007D44AB" w:rsidRPr="008D369E" w:rsidRDefault="007D44AB" w:rsidP="007D44AB">
      <w:pPr>
        <w:shd w:val="clear" w:color="auto" w:fill="FFFFFF"/>
        <w:spacing w:before="100" w:beforeAutospacing="1" w:after="100" w:afterAutospacing="1"/>
        <w:rPr>
          <w:rFonts w:eastAsia="Times New Roman" w:cs="Arial"/>
          <w:color w:val="222222"/>
        </w:rPr>
      </w:pPr>
      <w:r>
        <w:rPr>
          <w:rFonts w:eastAsia="Times New Roman" w:cs="Arial"/>
          <w:color w:val="222222"/>
        </w:rPr>
        <w:t xml:space="preserve">C. </w:t>
      </w:r>
      <w:r w:rsidRPr="008D369E">
        <w:rPr>
          <w:rFonts w:eastAsia="Times New Roman" w:cs="Arial"/>
          <w:color w:val="222222"/>
        </w:rPr>
        <w:t>Additional criteria for review will include </w:t>
      </w:r>
      <w:r w:rsidRPr="008D369E">
        <w:rPr>
          <w:rFonts w:eastAsia="Times New Roman" w:cs="Arial"/>
          <w:color w:val="222222"/>
          <w:u w:val="single"/>
        </w:rPr>
        <w:t>all</w:t>
      </w:r>
      <w:r w:rsidRPr="008D369E">
        <w:rPr>
          <w:rFonts w:eastAsia="Times New Roman" w:cs="Arial"/>
          <w:color w:val="222222"/>
        </w:rPr>
        <w:t> </w:t>
      </w:r>
      <w:r>
        <w:rPr>
          <w:rFonts w:eastAsia="Times New Roman" w:cs="Arial"/>
          <w:color w:val="222222"/>
        </w:rPr>
        <w:t>of the following, as described in the Promotion and Tenure Document for the HSoM, the guidelines for faculty on reassigned time, and terms of the professorship agreement.</w:t>
      </w:r>
    </w:p>
    <w:p w14:paraId="60CD86DF" w14:textId="77777777" w:rsidR="007D44AB" w:rsidRPr="008D369E" w:rsidRDefault="007D44AB" w:rsidP="007D44AB">
      <w:pPr>
        <w:numPr>
          <w:ilvl w:val="0"/>
          <w:numId w:val="2"/>
        </w:numPr>
        <w:shd w:val="clear" w:color="auto" w:fill="FFFFFF"/>
        <w:spacing w:before="100" w:beforeAutospacing="1" w:after="80"/>
        <w:rPr>
          <w:rFonts w:eastAsia="Times New Roman" w:cs="Arial"/>
          <w:color w:val="222222"/>
        </w:rPr>
      </w:pPr>
      <w:r w:rsidRPr="008D369E">
        <w:rPr>
          <w:rFonts w:eastAsia="Times New Roman" w:cs="Arial"/>
          <w:color w:val="222222"/>
        </w:rPr>
        <w:t>Significant scholarly</w:t>
      </w:r>
      <w:r>
        <w:rPr>
          <w:rFonts w:eastAsia="Times New Roman" w:cs="Arial"/>
          <w:color w:val="222222"/>
        </w:rPr>
        <w:t>/creative</w:t>
      </w:r>
      <w:r w:rsidRPr="008D369E">
        <w:rPr>
          <w:rFonts w:eastAsia="Times New Roman" w:cs="Arial"/>
          <w:color w:val="222222"/>
        </w:rPr>
        <w:t xml:space="preserve"> achievement that surpasses guidelines for faculty on reassigned time, with an </w:t>
      </w:r>
      <w:r>
        <w:rPr>
          <w:rFonts w:eastAsia="Times New Roman" w:cs="Arial"/>
          <w:color w:val="222222"/>
        </w:rPr>
        <w:t>emphasis on peer reviewed research or invited performance, at a high level appropriate to the colleague’s subdiscipline in music.</w:t>
      </w:r>
    </w:p>
    <w:p w14:paraId="47BBFD91" w14:textId="77777777" w:rsidR="007D44AB" w:rsidRDefault="007D44AB" w:rsidP="007D44AB">
      <w:pPr>
        <w:numPr>
          <w:ilvl w:val="0"/>
          <w:numId w:val="2"/>
        </w:numPr>
        <w:shd w:val="clear" w:color="auto" w:fill="FFFFFF"/>
        <w:spacing w:before="100" w:beforeAutospacing="1" w:after="80"/>
        <w:rPr>
          <w:rFonts w:eastAsia="Times New Roman" w:cs="Arial"/>
          <w:color w:val="222222"/>
        </w:rPr>
      </w:pPr>
      <w:r w:rsidRPr="008D369E">
        <w:rPr>
          <w:rFonts w:eastAsia="Times New Roman" w:cs="Arial"/>
          <w:color w:val="222222"/>
        </w:rPr>
        <w:t>Potential for continued significant scholarly</w:t>
      </w:r>
      <w:r>
        <w:rPr>
          <w:rFonts w:eastAsia="Times New Roman" w:cs="Arial"/>
          <w:color w:val="222222"/>
        </w:rPr>
        <w:t>/creative</w:t>
      </w:r>
      <w:r w:rsidRPr="008D369E">
        <w:rPr>
          <w:rFonts w:eastAsia="Times New Roman" w:cs="Arial"/>
          <w:color w:val="222222"/>
        </w:rPr>
        <w:t xml:space="preserve"> achievement as per #1.</w:t>
      </w:r>
    </w:p>
    <w:p w14:paraId="11FB7460" w14:textId="77777777" w:rsidR="007D44AB" w:rsidRPr="008D369E" w:rsidRDefault="007D44AB" w:rsidP="007D44AB">
      <w:pPr>
        <w:numPr>
          <w:ilvl w:val="0"/>
          <w:numId w:val="2"/>
        </w:numPr>
        <w:shd w:val="clear" w:color="auto" w:fill="FFFFFF"/>
        <w:spacing w:before="100" w:beforeAutospacing="1" w:after="80"/>
        <w:rPr>
          <w:rFonts w:eastAsia="Times New Roman" w:cs="Arial"/>
          <w:color w:val="222222"/>
        </w:rPr>
      </w:pPr>
      <w:r w:rsidRPr="008D369E">
        <w:rPr>
          <w:rFonts w:eastAsia="Times New Roman" w:cs="Arial"/>
          <w:color w:val="222222"/>
        </w:rPr>
        <w:t xml:space="preserve">Leadership in </w:t>
      </w:r>
      <w:r>
        <w:rPr>
          <w:rFonts w:eastAsia="Times New Roman" w:cs="Arial"/>
          <w:color w:val="222222"/>
        </w:rPr>
        <w:t xml:space="preserve">the discipline </w:t>
      </w:r>
      <w:r w:rsidRPr="008D369E">
        <w:rPr>
          <w:rFonts w:eastAsia="Times New Roman" w:cs="Arial"/>
          <w:color w:val="222222"/>
        </w:rPr>
        <w:t xml:space="preserve">at </w:t>
      </w:r>
      <w:r>
        <w:rPr>
          <w:rFonts w:eastAsia="Times New Roman" w:cs="Arial"/>
          <w:color w:val="222222"/>
        </w:rPr>
        <w:t xml:space="preserve">the </w:t>
      </w:r>
      <w:r w:rsidRPr="008D369E">
        <w:rPr>
          <w:rFonts w:eastAsia="Times New Roman" w:cs="Arial"/>
          <w:color w:val="222222"/>
        </w:rPr>
        <w:t>national or international level.</w:t>
      </w:r>
    </w:p>
    <w:p w14:paraId="76AC5266" w14:textId="77777777" w:rsidR="007D44AB" w:rsidRPr="008D369E" w:rsidRDefault="007D44AB" w:rsidP="007D44AB">
      <w:pPr>
        <w:numPr>
          <w:ilvl w:val="0"/>
          <w:numId w:val="2"/>
        </w:numPr>
        <w:shd w:val="clear" w:color="auto" w:fill="FFFFFF"/>
        <w:spacing w:before="100" w:beforeAutospacing="1" w:after="80"/>
        <w:rPr>
          <w:rFonts w:eastAsia="Times New Roman" w:cs="Arial"/>
          <w:color w:val="222222"/>
        </w:rPr>
      </w:pPr>
      <w:r w:rsidRPr="008D369E">
        <w:rPr>
          <w:rFonts w:eastAsia="Times New Roman" w:cs="Arial"/>
          <w:color w:val="222222"/>
        </w:rPr>
        <w:t>Outstanding teaching.</w:t>
      </w:r>
    </w:p>
    <w:p w14:paraId="4BE216DA" w14:textId="77777777" w:rsidR="007D44AB" w:rsidRDefault="007D44AB" w:rsidP="007D44AB">
      <w:pPr>
        <w:numPr>
          <w:ilvl w:val="0"/>
          <w:numId w:val="2"/>
        </w:numPr>
        <w:shd w:val="clear" w:color="auto" w:fill="FFFFFF"/>
        <w:spacing w:before="100" w:beforeAutospacing="1" w:after="80"/>
        <w:rPr>
          <w:rFonts w:eastAsia="Times New Roman" w:cs="Arial"/>
          <w:color w:val="222222"/>
        </w:rPr>
      </w:pPr>
      <w:r w:rsidRPr="008D369E">
        <w:rPr>
          <w:rFonts w:eastAsia="Times New Roman" w:cs="Arial"/>
          <w:color w:val="222222"/>
        </w:rPr>
        <w:t>Enhancement of collegiality within the Hayes School of Music.  </w:t>
      </w:r>
    </w:p>
    <w:p w14:paraId="3B939684" w14:textId="77777777" w:rsidR="007D44AB" w:rsidRDefault="007D44AB" w:rsidP="007D44AB">
      <w:pPr>
        <w:numPr>
          <w:ilvl w:val="0"/>
          <w:numId w:val="2"/>
        </w:numPr>
        <w:shd w:val="clear" w:color="auto" w:fill="FFFFFF"/>
        <w:spacing w:before="100" w:beforeAutospacing="1" w:after="100" w:afterAutospacing="1"/>
        <w:rPr>
          <w:rFonts w:eastAsia="Times New Roman" w:cs="Arial"/>
          <w:color w:val="222222"/>
        </w:rPr>
      </w:pPr>
      <w:r w:rsidRPr="00FD5AA9">
        <w:rPr>
          <w:rFonts w:eastAsia="Times New Roman" w:cs="Arial"/>
          <w:color w:val="222222"/>
        </w:rPr>
        <w:t xml:space="preserve">Significant enhancement of the HSoM in at least one of the following areas: </w:t>
      </w:r>
    </w:p>
    <w:p w14:paraId="28022052" w14:textId="77777777" w:rsidR="007D44AB" w:rsidRDefault="007D44AB" w:rsidP="007D44AB">
      <w:pPr>
        <w:pStyle w:val="ListParagraph"/>
        <w:numPr>
          <w:ilvl w:val="0"/>
          <w:numId w:val="4"/>
        </w:numPr>
        <w:shd w:val="clear" w:color="auto" w:fill="FFFFFF"/>
        <w:spacing w:before="100" w:beforeAutospacing="1" w:after="100" w:afterAutospacing="1"/>
        <w:rPr>
          <w:rFonts w:eastAsia="Times New Roman" w:cs="Arial"/>
          <w:color w:val="222222"/>
        </w:rPr>
      </w:pPr>
      <w:r>
        <w:rPr>
          <w:rFonts w:eastAsia="Times New Roman" w:cs="Arial"/>
          <w:color w:val="222222"/>
        </w:rPr>
        <w:t>Community outreach</w:t>
      </w:r>
    </w:p>
    <w:p w14:paraId="749E9F83" w14:textId="77777777" w:rsidR="007D44AB" w:rsidRDefault="007D44AB" w:rsidP="007D44AB">
      <w:pPr>
        <w:pStyle w:val="ListParagraph"/>
        <w:numPr>
          <w:ilvl w:val="0"/>
          <w:numId w:val="4"/>
        </w:numPr>
        <w:shd w:val="clear" w:color="auto" w:fill="FFFFFF"/>
        <w:spacing w:before="100" w:beforeAutospacing="1" w:after="100" w:afterAutospacing="1"/>
        <w:rPr>
          <w:rFonts w:eastAsia="Times New Roman" w:cs="Arial"/>
          <w:color w:val="222222"/>
        </w:rPr>
      </w:pPr>
      <w:r w:rsidRPr="00FD5AA9">
        <w:rPr>
          <w:rFonts w:eastAsia="Times New Roman" w:cs="Arial"/>
          <w:color w:val="222222"/>
        </w:rPr>
        <w:t>Internat</w:t>
      </w:r>
      <w:r>
        <w:rPr>
          <w:rFonts w:eastAsia="Times New Roman" w:cs="Arial"/>
          <w:color w:val="222222"/>
        </w:rPr>
        <w:t>ional or intercultural studies</w:t>
      </w:r>
    </w:p>
    <w:p w14:paraId="045A4780" w14:textId="77777777" w:rsidR="007D44AB" w:rsidRDefault="007D44AB" w:rsidP="007D44AB">
      <w:pPr>
        <w:pStyle w:val="ListParagraph"/>
        <w:numPr>
          <w:ilvl w:val="0"/>
          <w:numId w:val="4"/>
        </w:numPr>
        <w:shd w:val="clear" w:color="auto" w:fill="FFFFFF"/>
        <w:spacing w:before="100" w:beforeAutospacing="1" w:after="100" w:afterAutospacing="1"/>
        <w:rPr>
          <w:rFonts w:eastAsia="Times New Roman" w:cs="Arial"/>
          <w:color w:val="222222"/>
        </w:rPr>
      </w:pPr>
      <w:r w:rsidRPr="00FD5AA9">
        <w:rPr>
          <w:rFonts w:eastAsia="Times New Roman" w:cs="Arial"/>
          <w:color w:val="222222"/>
        </w:rPr>
        <w:t>Mentoring</w:t>
      </w:r>
      <w:r>
        <w:rPr>
          <w:rFonts w:eastAsia="Times New Roman" w:cs="Arial"/>
          <w:color w:val="222222"/>
        </w:rPr>
        <w:t xml:space="preserve"> of student research</w:t>
      </w:r>
    </w:p>
    <w:p w14:paraId="1675A3FD" w14:textId="77777777" w:rsidR="007D44AB" w:rsidRDefault="007D44AB" w:rsidP="007D44AB">
      <w:pPr>
        <w:pStyle w:val="ListParagraph"/>
        <w:numPr>
          <w:ilvl w:val="0"/>
          <w:numId w:val="4"/>
        </w:numPr>
        <w:shd w:val="clear" w:color="auto" w:fill="FFFFFF"/>
        <w:spacing w:before="100" w:beforeAutospacing="1" w:after="100" w:afterAutospacing="1"/>
        <w:rPr>
          <w:rFonts w:eastAsia="Times New Roman" w:cs="Arial"/>
          <w:color w:val="222222"/>
        </w:rPr>
      </w:pPr>
      <w:r w:rsidRPr="00FD5AA9">
        <w:rPr>
          <w:rFonts w:eastAsia="Times New Roman" w:cs="Arial"/>
          <w:color w:val="222222"/>
        </w:rPr>
        <w:t>Faculty/</w:t>
      </w:r>
      <w:r>
        <w:rPr>
          <w:rFonts w:eastAsia="Times New Roman" w:cs="Arial"/>
          <w:color w:val="222222"/>
        </w:rPr>
        <w:t>student collaboration</w:t>
      </w:r>
    </w:p>
    <w:p w14:paraId="3A20D403" w14:textId="77777777" w:rsidR="007D44AB" w:rsidRDefault="007D44AB" w:rsidP="007D44AB">
      <w:pPr>
        <w:pStyle w:val="ListParagraph"/>
        <w:numPr>
          <w:ilvl w:val="0"/>
          <w:numId w:val="4"/>
        </w:numPr>
        <w:shd w:val="clear" w:color="auto" w:fill="FFFFFF"/>
        <w:spacing w:before="100" w:beforeAutospacing="1" w:after="100" w:afterAutospacing="1"/>
        <w:rPr>
          <w:rFonts w:eastAsia="Times New Roman" w:cs="Arial"/>
          <w:color w:val="222222"/>
        </w:rPr>
      </w:pPr>
      <w:r>
        <w:rPr>
          <w:rFonts w:eastAsia="Times New Roman" w:cs="Arial"/>
          <w:color w:val="222222"/>
        </w:rPr>
        <w:t>Recruitment of new students</w:t>
      </w:r>
    </w:p>
    <w:p w14:paraId="18724C49" w14:textId="77777777" w:rsidR="007D44AB" w:rsidRDefault="007D44AB" w:rsidP="007D44AB">
      <w:pPr>
        <w:pStyle w:val="ListParagraph"/>
        <w:numPr>
          <w:ilvl w:val="0"/>
          <w:numId w:val="4"/>
        </w:numPr>
        <w:shd w:val="clear" w:color="auto" w:fill="FFFFFF"/>
        <w:spacing w:before="100" w:beforeAutospacing="1" w:after="100" w:afterAutospacing="1"/>
        <w:rPr>
          <w:rFonts w:eastAsia="Times New Roman" w:cs="Arial"/>
          <w:color w:val="222222"/>
        </w:rPr>
      </w:pPr>
      <w:r>
        <w:rPr>
          <w:rFonts w:eastAsia="Times New Roman" w:cs="Arial"/>
          <w:color w:val="222222"/>
        </w:rPr>
        <w:t>Diversity initiatives</w:t>
      </w:r>
    </w:p>
    <w:p w14:paraId="5E5F22FC" w14:textId="68BF9071" w:rsidR="00FD5AA9" w:rsidRPr="007D44AB" w:rsidRDefault="007D44AB" w:rsidP="007D44AB">
      <w:pPr>
        <w:pStyle w:val="ListParagraph"/>
        <w:numPr>
          <w:ilvl w:val="0"/>
          <w:numId w:val="4"/>
        </w:numPr>
        <w:shd w:val="clear" w:color="auto" w:fill="FFFFFF"/>
        <w:spacing w:before="100" w:beforeAutospacing="1" w:after="100" w:afterAutospacing="1"/>
        <w:rPr>
          <w:rFonts w:eastAsia="Times New Roman" w:cs="Arial"/>
          <w:color w:val="222222"/>
        </w:rPr>
      </w:pPr>
      <w:r w:rsidRPr="00FD5AA9">
        <w:rPr>
          <w:rFonts w:eastAsia="Times New Roman" w:cs="Arial"/>
          <w:color w:val="222222"/>
        </w:rPr>
        <w:t>Pedagogy</w:t>
      </w:r>
    </w:p>
    <w:sectPr w:rsidR="00FD5AA9" w:rsidRPr="007D44AB" w:rsidSect="008517F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4338B5" w14:textId="77777777" w:rsidR="00507B10" w:rsidRDefault="00507B10" w:rsidP="004810EE">
      <w:r>
        <w:separator/>
      </w:r>
    </w:p>
  </w:endnote>
  <w:endnote w:type="continuationSeparator" w:id="0">
    <w:p w14:paraId="0CAC2B39" w14:textId="77777777" w:rsidR="00507B10" w:rsidRDefault="00507B10" w:rsidP="0048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01CE4" w14:textId="77777777" w:rsidR="00507B10" w:rsidRDefault="00507B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88A5" w14:textId="77777777" w:rsidR="00507B10" w:rsidRDefault="00507B1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D2C31" w14:textId="77777777" w:rsidR="00507B10" w:rsidRDefault="00507B1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CA938" w14:textId="77777777" w:rsidR="00507B10" w:rsidRDefault="00507B10" w:rsidP="004810EE">
      <w:r>
        <w:separator/>
      </w:r>
    </w:p>
  </w:footnote>
  <w:footnote w:type="continuationSeparator" w:id="0">
    <w:p w14:paraId="4D4DBBB4" w14:textId="77777777" w:rsidR="00507B10" w:rsidRDefault="00507B10" w:rsidP="004810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E9E0B" w14:textId="617867A5" w:rsidR="00507B10" w:rsidRDefault="00507B1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973C4" w14:textId="33B5D350" w:rsidR="00507B10" w:rsidRDefault="00507B1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372B9" w14:textId="632D1EFF" w:rsidR="00507B10" w:rsidRDefault="00507B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A10847"/>
    <w:multiLevelType w:val="multilevel"/>
    <w:tmpl w:val="6406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695267"/>
    <w:multiLevelType w:val="hybridMultilevel"/>
    <w:tmpl w:val="E9B6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B527BD"/>
    <w:multiLevelType w:val="multilevel"/>
    <w:tmpl w:val="7F7A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9D42E3"/>
    <w:multiLevelType w:val="hybridMultilevel"/>
    <w:tmpl w:val="6A920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9E"/>
    <w:rsid w:val="00127173"/>
    <w:rsid w:val="00186086"/>
    <w:rsid w:val="004810EE"/>
    <w:rsid w:val="00507B10"/>
    <w:rsid w:val="007D44AB"/>
    <w:rsid w:val="008517FF"/>
    <w:rsid w:val="00876AE8"/>
    <w:rsid w:val="008A76DB"/>
    <w:rsid w:val="008D369E"/>
    <w:rsid w:val="00995458"/>
    <w:rsid w:val="00D133AE"/>
    <w:rsid w:val="00ED7FA2"/>
    <w:rsid w:val="00FD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33F3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69E"/>
  </w:style>
  <w:style w:type="paragraph" w:styleId="ListParagraph">
    <w:name w:val="List Paragraph"/>
    <w:basedOn w:val="Normal"/>
    <w:uiPriority w:val="34"/>
    <w:qFormat/>
    <w:rsid w:val="00FD5AA9"/>
    <w:pPr>
      <w:ind w:left="720"/>
      <w:contextualSpacing/>
    </w:pPr>
  </w:style>
  <w:style w:type="paragraph" w:styleId="Header">
    <w:name w:val="header"/>
    <w:basedOn w:val="Normal"/>
    <w:link w:val="HeaderChar"/>
    <w:uiPriority w:val="99"/>
    <w:unhideWhenUsed/>
    <w:rsid w:val="004810EE"/>
    <w:pPr>
      <w:tabs>
        <w:tab w:val="center" w:pos="4320"/>
        <w:tab w:val="right" w:pos="8640"/>
      </w:tabs>
    </w:pPr>
  </w:style>
  <w:style w:type="character" w:customStyle="1" w:styleId="HeaderChar">
    <w:name w:val="Header Char"/>
    <w:basedOn w:val="DefaultParagraphFont"/>
    <w:link w:val="Header"/>
    <w:uiPriority w:val="99"/>
    <w:rsid w:val="004810EE"/>
  </w:style>
  <w:style w:type="paragraph" w:styleId="Footer">
    <w:name w:val="footer"/>
    <w:basedOn w:val="Normal"/>
    <w:link w:val="FooterChar"/>
    <w:uiPriority w:val="99"/>
    <w:unhideWhenUsed/>
    <w:rsid w:val="004810EE"/>
    <w:pPr>
      <w:tabs>
        <w:tab w:val="center" w:pos="4320"/>
        <w:tab w:val="right" w:pos="8640"/>
      </w:tabs>
    </w:pPr>
  </w:style>
  <w:style w:type="character" w:customStyle="1" w:styleId="FooterChar">
    <w:name w:val="Footer Char"/>
    <w:basedOn w:val="DefaultParagraphFont"/>
    <w:link w:val="Footer"/>
    <w:uiPriority w:val="99"/>
    <w:rsid w:val="004810E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4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369E"/>
  </w:style>
  <w:style w:type="paragraph" w:styleId="ListParagraph">
    <w:name w:val="List Paragraph"/>
    <w:basedOn w:val="Normal"/>
    <w:uiPriority w:val="34"/>
    <w:qFormat/>
    <w:rsid w:val="00FD5AA9"/>
    <w:pPr>
      <w:ind w:left="720"/>
      <w:contextualSpacing/>
    </w:pPr>
  </w:style>
  <w:style w:type="paragraph" w:styleId="Header">
    <w:name w:val="header"/>
    <w:basedOn w:val="Normal"/>
    <w:link w:val="HeaderChar"/>
    <w:uiPriority w:val="99"/>
    <w:unhideWhenUsed/>
    <w:rsid w:val="004810EE"/>
    <w:pPr>
      <w:tabs>
        <w:tab w:val="center" w:pos="4320"/>
        <w:tab w:val="right" w:pos="8640"/>
      </w:tabs>
    </w:pPr>
  </w:style>
  <w:style w:type="character" w:customStyle="1" w:styleId="HeaderChar">
    <w:name w:val="Header Char"/>
    <w:basedOn w:val="DefaultParagraphFont"/>
    <w:link w:val="Header"/>
    <w:uiPriority w:val="99"/>
    <w:rsid w:val="004810EE"/>
  </w:style>
  <w:style w:type="paragraph" w:styleId="Footer">
    <w:name w:val="footer"/>
    <w:basedOn w:val="Normal"/>
    <w:link w:val="FooterChar"/>
    <w:uiPriority w:val="99"/>
    <w:unhideWhenUsed/>
    <w:rsid w:val="004810EE"/>
    <w:pPr>
      <w:tabs>
        <w:tab w:val="center" w:pos="4320"/>
        <w:tab w:val="right" w:pos="8640"/>
      </w:tabs>
    </w:pPr>
  </w:style>
  <w:style w:type="character" w:customStyle="1" w:styleId="FooterChar">
    <w:name w:val="Footer Char"/>
    <w:basedOn w:val="DefaultParagraphFont"/>
    <w:link w:val="Footer"/>
    <w:uiPriority w:val="99"/>
    <w:rsid w:val="0048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8377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308</Words>
  <Characters>1756</Characters>
  <Application>Microsoft Macintosh Word</Application>
  <DocSecurity>0</DocSecurity>
  <Lines>14</Lines>
  <Paragraphs>4</Paragraphs>
  <ScaleCrop>false</ScaleCrop>
  <Company>ASU</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pelto Pelto</dc:creator>
  <cp:keywords/>
  <dc:description/>
  <cp:lastModifiedBy>pelto Pelto</cp:lastModifiedBy>
  <cp:revision>10</cp:revision>
  <cp:lastPrinted>2017-04-04T13:59:00Z</cp:lastPrinted>
  <dcterms:created xsi:type="dcterms:W3CDTF">2017-02-14T17:05:00Z</dcterms:created>
  <dcterms:modified xsi:type="dcterms:W3CDTF">2017-05-01T23:03:00Z</dcterms:modified>
</cp:coreProperties>
</file>